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AA13" w14:textId="4F30ABF8" w:rsidR="00144909" w:rsidRDefault="009275D5" w:rsidP="009275D5">
      <w:pPr>
        <w:autoSpaceDE w:val="0"/>
        <w:autoSpaceDN w:val="0"/>
        <w:adjustRightInd w:val="0"/>
        <w:jc w:val="center"/>
        <w:rPr>
          <w:rFonts w:eastAsia="Cambria-Bold"/>
          <w:sz w:val="28"/>
          <w:szCs w:val="28"/>
          <w:lang w:val="bg-BG" w:eastAsia="bg-BG"/>
        </w:rPr>
      </w:pPr>
      <w:r w:rsidRPr="009275D5">
        <w:rPr>
          <w:rFonts w:eastAsia="Cambria-Bold"/>
          <w:sz w:val="28"/>
          <w:szCs w:val="28"/>
          <w:lang w:val="bg-BG" w:eastAsia="bg-BG"/>
        </w:rPr>
        <w:t>АПРИЛСКОТО</w:t>
      </w:r>
      <w:r w:rsidRPr="009275D5">
        <w:rPr>
          <w:rFonts w:eastAsia="Cambria-Bold"/>
          <w:sz w:val="28"/>
          <w:szCs w:val="28"/>
          <w:lang w:eastAsia="bg-BG"/>
        </w:rPr>
        <w:t xml:space="preserve"> </w:t>
      </w:r>
      <w:r w:rsidRPr="009275D5">
        <w:rPr>
          <w:rFonts w:eastAsia="Cambria-Bold"/>
          <w:sz w:val="28"/>
          <w:szCs w:val="28"/>
          <w:lang w:val="bg-BG" w:eastAsia="bg-BG"/>
        </w:rPr>
        <w:t>ВЪСТАНИЕ – 1876 г.</w:t>
      </w:r>
    </w:p>
    <w:p w14:paraId="60098743" w14:textId="77777777" w:rsidR="00C75C1F" w:rsidRPr="00CF437F" w:rsidRDefault="00C118ED" w:rsidP="00C75C1F">
      <w:pPr>
        <w:autoSpaceDE w:val="0"/>
        <w:autoSpaceDN w:val="0"/>
        <w:adjustRightInd w:val="0"/>
        <w:rPr>
          <w:i/>
          <w:iCs/>
          <w:lang w:val="bg-BG" w:eastAsia="bg-BG"/>
        </w:rPr>
      </w:pPr>
      <w:r w:rsidRPr="00CF437F">
        <w:rPr>
          <w:b/>
          <w:bCs/>
          <w:lang w:val="bg-BG" w:eastAsia="bg-BG"/>
        </w:rPr>
        <w:t>Комитет на апостолите (Гюргевски комитет)</w:t>
      </w:r>
      <w:r w:rsidRPr="00CF437F">
        <w:rPr>
          <w:lang w:val="bg-BG" w:eastAsia="bg-BG"/>
        </w:rPr>
        <w:t>.</w:t>
      </w:r>
      <w:r w:rsidRPr="00CF437F">
        <w:rPr>
          <w:lang w:val="bg-BG" w:eastAsia="bg-BG"/>
        </w:rPr>
        <w:t xml:space="preserve"> </w:t>
      </w:r>
      <w:r w:rsidR="009275D5" w:rsidRPr="00CF437F">
        <w:rPr>
          <w:lang w:val="bg-BG" w:eastAsia="bg-BG"/>
        </w:rPr>
        <w:t>През октомври и ноември</w:t>
      </w:r>
      <w:r w:rsidR="009275D5" w:rsidRPr="00CF437F">
        <w:rPr>
          <w:lang w:val="ru-RU" w:eastAsia="bg-BG"/>
        </w:rPr>
        <w:t xml:space="preserve"> </w:t>
      </w:r>
      <w:r w:rsidR="009275D5" w:rsidRPr="00CF437F">
        <w:rPr>
          <w:lang w:val="bg-BG" w:eastAsia="bg-BG"/>
        </w:rPr>
        <w:t xml:space="preserve">1875 г. в Гюргево </w:t>
      </w:r>
      <w:r w:rsidR="009275D5" w:rsidRPr="00CF437F">
        <w:rPr>
          <w:lang w:val="bg-BG" w:eastAsia="bg-BG"/>
        </w:rPr>
        <w:t xml:space="preserve">се формира </w:t>
      </w:r>
      <w:r w:rsidR="009275D5" w:rsidRPr="00CF437F">
        <w:rPr>
          <w:lang w:val="bg-BG" w:eastAsia="bg-BG"/>
        </w:rPr>
        <w:t>Комитет на апостолите, който до края на декември провежда няколко заседания и взема решение за ново въстание в</w:t>
      </w:r>
      <w:r w:rsidR="009275D5" w:rsidRPr="00CF437F">
        <w:rPr>
          <w:lang w:val="ru-RU" w:eastAsia="bg-BG"/>
        </w:rPr>
        <w:t xml:space="preserve"> </w:t>
      </w:r>
      <w:r w:rsidR="009275D5" w:rsidRPr="00CF437F">
        <w:rPr>
          <w:lang w:val="bg-BG" w:eastAsia="bg-BG"/>
        </w:rPr>
        <w:t>България през пролетта на 1876 г.</w:t>
      </w:r>
      <w:r w:rsidR="00C75C1F" w:rsidRPr="00CF437F">
        <w:rPr>
          <w:lang w:val="bg-BG" w:eastAsia="bg-BG"/>
        </w:rPr>
        <w:t xml:space="preserve"> И</w:t>
      </w:r>
      <w:r w:rsidR="00C75C1F" w:rsidRPr="00CF437F">
        <w:rPr>
          <w:lang w:val="bg-BG" w:eastAsia="bg-BG"/>
        </w:rPr>
        <w:t xml:space="preserve">зработен </w:t>
      </w:r>
      <w:r w:rsidR="00C75C1F" w:rsidRPr="00CF437F">
        <w:rPr>
          <w:lang w:val="bg-BG" w:eastAsia="bg-BG"/>
        </w:rPr>
        <w:t xml:space="preserve">е </w:t>
      </w:r>
      <w:r w:rsidR="00C75C1F" w:rsidRPr="00CF437F">
        <w:rPr>
          <w:lang w:val="bg-BG" w:eastAsia="bg-BG"/>
        </w:rPr>
        <w:t>по-подробен план,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за да се постигне главната политическа цел – чрез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едно масово надигане на българския народ и продължителна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въоръжена отбрана срещу очаквано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по</w:t>
      </w:r>
      <w:r w:rsidR="00C75C1F" w:rsidRPr="00CF437F">
        <w:rPr>
          <w:lang w:val="bg-BG" w:eastAsia="bg-BG"/>
        </w:rPr>
        <w:t>-</w:t>
      </w:r>
      <w:r w:rsidR="00C75C1F" w:rsidRPr="00CF437F">
        <w:rPr>
          <w:lang w:val="bg-BG" w:eastAsia="bg-BG"/>
        </w:rPr>
        <w:t>силния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противник да се заставят Великите сили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и най</w:t>
      </w:r>
      <w:r w:rsidR="00C75C1F" w:rsidRPr="00CF437F">
        <w:rPr>
          <w:lang w:val="bg-BG" w:eastAsia="bg-BG"/>
        </w:rPr>
        <w:t>-</w:t>
      </w:r>
      <w:r w:rsidR="00C75C1F" w:rsidRPr="00CF437F">
        <w:rPr>
          <w:lang w:val="bg-BG" w:eastAsia="bg-BG"/>
        </w:rPr>
        <w:t>вече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Русия да се заемат с разрешаването</w:t>
      </w:r>
      <w:r w:rsidR="00C75C1F" w:rsidRPr="00CF437F">
        <w:rPr>
          <w:lang w:val="bg-BG" w:eastAsia="bg-BG"/>
        </w:rPr>
        <w:t xml:space="preserve"> </w:t>
      </w:r>
      <w:r w:rsidR="00C75C1F" w:rsidRPr="00CF437F">
        <w:rPr>
          <w:lang w:val="bg-BG" w:eastAsia="bg-BG"/>
        </w:rPr>
        <w:t>на Българския въпрос.</w:t>
      </w:r>
    </w:p>
    <w:p w14:paraId="19422EA0" w14:textId="1C4F503A" w:rsidR="009275D5" w:rsidRPr="00CF437F" w:rsidRDefault="00C75C1F" w:rsidP="00C75C1F">
      <w:pPr>
        <w:autoSpaceDE w:val="0"/>
        <w:autoSpaceDN w:val="0"/>
        <w:adjustRightInd w:val="0"/>
        <w:rPr>
          <w:lang w:val="bg-BG" w:eastAsia="bg-BG"/>
        </w:rPr>
      </w:pPr>
      <w:r w:rsidRPr="00CF437F">
        <w:rPr>
          <w:lang w:val="bg-BG" w:eastAsia="bg-BG"/>
        </w:rPr>
        <w:t>За по-добрата организация на въстанието страната е разделена на няколко революционни окръга: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Първи (Търновски) с главен апостол Стефан Стамболов и помощници Георги Измирлиев и Христо Караминков; Втори (Сливенски) с главен апостол Иларион Драгостинов и помощници Георги Икономов,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Георги Обретенов и Стоил войвода; Трети (Врачански) с главен апостол Стоян Заимов и помощник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Георги Апостолов; Четвърти (Пловдивски) с главен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апостол Панайот Волов и помощник Георги Бенковски.</w:t>
      </w:r>
    </w:p>
    <w:p w14:paraId="2FD4A9EC" w14:textId="64300CF0" w:rsidR="00CF437F" w:rsidRPr="003561BA" w:rsidRDefault="00CF437F" w:rsidP="00CF437F">
      <w:pPr>
        <w:autoSpaceDE w:val="0"/>
        <w:autoSpaceDN w:val="0"/>
        <w:adjustRightInd w:val="0"/>
        <w:rPr>
          <w:lang w:val="bg-BG" w:eastAsia="bg-BG"/>
        </w:rPr>
      </w:pPr>
      <w:r w:rsidRPr="00CF437F">
        <w:rPr>
          <w:b/>
          <w:bCs/>
          <w:lang w:val="bg-BG" w:eastAsia="bg-BG"/>
        </w:rPr>
        <w:t>Подготовка на въстанието</w:t>
      </w:r>
      <w:r w:rsidRPr="00CF437F">
        <w:rPr>
          <w:lang w:val="bg-BG" w:eastAsia="bg-BG"/>
        </w:rPr>
        <w:t>. В началото на 1876 г.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започва трескава подготовка за предстоящата въоръжена борба. Апостолите успяват да възстановят и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укрепят повечето комитети на ВРО. Привлечени са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много местни дейци.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Най-успешна е подготовката на въстанието в Четвърти окръг. Тук центърът се премества в Панагюрище</w:t>
      </w:r>
      <w:r w:rsidRPr="00CF437F">
        <w:rPr>
          <w:lang w:val="bg-BG" w:eastAsia="bg-BG"/>
        </w:rPr>
        <w:t xml:space="preserve">. </w:t>
      </w:r>
      <w:r w:rsidRPr="00CF437F">
        <w:rPr>
          <w:lang w:val="bg-BG" w:eastAsia="bg-BG"/>
        </w:rPr>
        <w:t>Във всички окръзи организаторите на въстанието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срещат еднотипни трудности. Липсват достатъчно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средства за оръжие и това намира отражение в оскъдния бунтовнически арсенал.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Апостолите имат проблеми и в агитацията за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повсеместно и общонародно въстание. Дребният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български собственик – селянин, занаятчия, търговец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– недоумява как ще се постигне победа над турската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редовна войска.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В навечерието на въстанието се пристъпва към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организиране на регионални събрания. Първи се заемат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с тази задача комитетите в Четвърти окръг,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>които провеждат събрание от 14 до 16 април</w:t>
      </w:r>
      <w:r w:rsidRPr="00CF437F">
        <w:rPr>
          <w:lang w:val="bg-BG" w:eastAsia="bg-BG"/>
        </w:rPr>
        <w:t xml:space="preserve"> </w:t>
      </w:r>
      <w:r w:rsidRPr="00CF437F">
        <w:rPr>
          <w:lang w:val="bg-BG" w:eastAsia="bg-BG"/>
        </w:rPr>
        <w:t xml:space="preserve">1876 г. в средногорската местност </w:t>
      </w:r>
      <w:r w:rsidRPr="003561BA">
        <w:rPr>
          <w:lang w:val="bg-BG" w:eastAsia="bg-BG"/>
        </w:rPr>
        <w:t>Оборище.</w:t>
      </w:r>
    </w:p>
    <w:p w14:paraId="226D502C" w14:textId="2D2C200C" w:rsidR="00CF437F" w:rsidRPr="003561BA" w:rsidRDefault="00CF437F" w:rsidP="003561BA">
      <w:pPr>
        <w:autoSpaceDE w:val="0"/>
        <w:autoSpaceDN w:val="0"/>
        <w:adjustRightInd w:val="0"/>
        <w:rPr>
          <w:lang w:val="bg-BG" w:eastAsia="bg-BG"/>
        </w:rPr>
      </w:pPr>
      <w:r w:rsidRPr="003561BA">
        <w:rPr>
          <w:b/>
          <w:bCs/>
          <w:lang w:val="bg-BG" w:eastAsia="bg-BG"/>
        </w:rPr>
        <w:t>Въстанието в Средногорието</w:t>
      </w:r>
      <w:r w:rsidRPr="003561BA">
        <w:rPr>
          <w:lang w:val="bg-BG" w:eastAsia="bg-BG"/>
        </w:rPr>
        <w:t>.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На 19 април в Копривщица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пристигат няколко заптиета, за да арестуват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Тодор Каблешков и други местни дейци. Революционният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комитет решава да обяви въстанието преждевременно.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Звънът на църковните камбани и изстрелът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на Георги Тиханек възвестяват началото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на бунта на 20 април 1876 г.</w:t>
      </w:r>
      <w:r w:rsidR="003561BA" w:rsidRPr="003561BA">
        <w:rPr>
          <w:lang w:val="bg-BG" w:eastAsia="bg-BG"/>
        </w:rPr>
        <w:t xml:space="preserve"> </w:t>
      </w:r>
      <w:r w:rsidR="003561BA" w:rsidRPr="003561BA">
        <w:rPr>
          <w:lang w:val="bg-BG" w:eastAsia="bg-BG"/>
        </w:rPr>
        <w:t>Въстаниците в Копривщица превземат конака</w:t>
      </w:r>
      <w:r w:rsidR="003561BA" w:rsidRPr="003561BA">
        <w:rPr>
          <w:lang w:val="bg-BG" w:eastAsia="bg-BG"/>
        </w:rPr>
        <w:t xml:space="preserve">. </w:t>
      </w:r>
      <w:r w:rsidR="003561BA" w:rsidRPr="003561BA">
        <w:rPr>
          <w:lang w:val="bg-BG" w:eastAsia="bg-BG"/>
        </w:rPr>
        <w:t>Формирано е Привременно правителство, или Военен съвет</w:t>
      </w:r>
      <w:r w:rsidR="003561BA" w:rsidRPr="003561BA">
        <w:rPr>
          <w:lang w:val="bg-BG" w:eastAsia="bg-BG"/>
        </w:rPr>
        <w:t>. А</w:t>
      </w:r>
      <w:r w:rsidR="003561BA" w:rsidRPr="003561BA">
        <w:rPr>
          <w:lang w:val="bg-BG" w:eastAsia="bg-BG"/>
        </w:rPr>
        <w:t>постолите</w:t>
      </w:r>
      <w:r w:rsidR="003561BA" w:rsidRPr="003561BA">
        <w:rPr>
          <w:lang w:val="bg-BG" w:eastAsia="bg-BG"/>
        </w:rPr>
        <w:t xml:space="preserve"> </w:t>
      </w:r>
      <w:r w:rsidR="003561BA" w:rsidRPr="003561BA">
        <w:rPr>
          <w:lang w:val="bg-BG" w:eastAsia="bg-BG"/>
        </w:rPr>
        <w:t>се залавят с нелеката задача да разширят обсега на</w:t>
      </w:r>
      <w:r w:rsidR="003561BA" w:rsidRPr="003561BA">
        <w:rPr>
          <w:lang w:val="bg-BG" w:eastAsia="bg-BG"/>
        </w:rPr>
        <w:t xml:space="preserve"> </w:t>
      </w:r>
      <w:r w:rsidR="003561BA" w:rsidRPr="003561BA">
        <w:rPr>
          <w:lang w:val="bg-BG" w:eastAsia="bg-BG"/>
        </w:rPr>
        <w:t>въстанието. Панайот Волов и Георги Икономов се отправят към Копривщица и Карлово, а Бенковски поема към селата на запад от Панагюрище с формирания конен отряд – „Хвърковатата чета”. Бунтът обхваща Средногорието, селищата по горното течение</w:t>
      </w:r>
      <w:r w:rsidR="003561BA" w:rsidRPr="003561BA">
        <w:rPr>
          <w:lang w:val="bg-BG" w:eastAsia="bg-BG"/>
        </w:rPr>
        <w:t xml:space="preserve"> </w:t>
      </w:r>
      <w:r w:rsidR="003561BA" w:rsidRPr="003561BA">
        <w:rPr>
          <w:lang w:val="bg-BG" w:eastAsia="bg-BG"/>
        </w:rPr>
        <w:t>на р. Марица и северните склонове на Родопите.</w:t>
      </w:r>
    </w:p>
    <w:p w14:paraId="10D62FA6" w14:textId="4200E81B" w:rsidR="003561BA" w:rsidRPr="003561BA" w:rsidRDefault="003561BA" w:rsidP="003561BA">
      <w:pPr>
        <w:autoSpaceDE w:val="0"/>
        <w:autoSpaceDN w:val="0"/>
        <w:adjustRightInd w:val="0"/>
        <w:rPr>
          <w:lang w:val="bg-BG" w:eastAsia="bg-BG"/>
        </w:rPr>
      </w:pPr>
      <w:r w:rsidRPr="003561BA">
        <w:rPr>
          <w:lang w:val="bg-BG" w:eastAsia="bg-BG"/>
        </w:rPr>
        <w:t>След първоначалната изненада от масовото въстание османските власти пристъпват към организираното му потушаване. Освен поделения на редовната войска, към районите на бунта са насочени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многохилядни башибозушки орди</w:t>
      </w:r>
      <w:r w:rsidRPr="003561BA">
        <w:rPr>
          <w:lang w:val="bg-BG" w:eastAsia="bg-BG"/>
        </w:rPr>
        <w:t xml:space="preserve">. </w:t>
      </w:r>
      <w:r w:rsidRPr="003561BA">
        <w:rPr>
          <w:lang w:val="bg-BG" w:eastAsia="bg-BG"/>
        </w:rPr>
        <w:t>Панагюрище е превзето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на 30 април след тридневна героична съпротива.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Подобна е съдбата и на въстаническия лагер на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връх Еледжик в Средна гора.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 xml:space="preserve">Повече от седмица продължава въстанието и в родопските селища. </w:t>
      </w:r>
    </w:p>
    <w:p w14:paraId="6C3FDAE7" w14:textId="47DE9979" w:rsidR="003561BA" w:rsidRPr="003561BA" w:rsidRDefault="003561BA" w:rsidP="003561BA">
      <w:pPr>
        <w:autoSpaceDE w:val="0"/>
        <w:autoSpaceDN w:val="0"/>
        <w:adjustRightInd w:val="0"/>
        <w:rPr>
          <w:lang w:val="bg-BG" w:eastAsia="bg-BG"/>
        </w:rPr>
      </w:pPr>
      <w:r w:rsidRPr="003561BA">
        <w:rPr>
          <w:lang w:val="bg-BG" w:eastAsia="bg-BG"/>
        </w:rPr>
        <w:t>В началото на май въстанието в Четвърти окръг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претърпява поражение. Панайот Волов и Георги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Икономов се удавят във водите на р. Янтра на път за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Влашко, а Георги Бенковски намира смъртта си при</w:t>
      </w:r>
      <w:r w:rsidRPr="003561BA">
        <w:rPr>
          <w:lang w:val="bg-BG" w:eastAsia="bg-BG"/>
        </w:rPr>
        <w:t xml:space="preserve"> </w:t>
      </w:r>
      <w:r w:rsidRPr="003561BA">
        <w:rPr>
          <w:lang w:val="bg-BG" w:eastAsia="bg-BG"/>
        </w:rPr>
        <w:t>засада в Тетевенския Балкан.</w:t>
      </w:r>
    </w:p>
    <w:p w14:paraId="41B2A51A" w14:textId="657C04B8" w:rsidR="003561BA" w:rsidRPr="00B00467" w:rsidRDefault="003561BA" w:rsidP="003561BA">
      <w:pPr>
        <w:autoSpaceDE w:val="0"/>
        <w:autoSpaceDN w:val="0"/>
        <w:adjustRightInd w:val="0"/>
        <w:rPr>
          <w:lang w:val="bg-BG" w:eastAsia="bg-BG"/>
        </w:rPr>
      </w:pPr>
      <w:r w:rsidRPr="00B00467">
        <w:rPr>
          <w:b/>
          <w:bCs/>
          <w:lang w:val="bg-BG" w:eastAsia="bg-BG"/>
        </w:rPr>
        <w:t>Въстанието в Търновско</w:t>
      </w:r>
      <w:r w:rsidRPr="00B00467">
        <w:rPr>
          <w:lang w:val="bg-BG" w:eastAsia="bg-BG"/>
        </w:rPr>
        <w:t xml:space="preserve">. Независимо от значителната подготовка, в градовете на </w:t>
      </w:r>
      <w:r w:rsidRPr="00B00467">
        <w:rPr>
          <w:i/>
          <w:iCs/>
          <w:lang w:val="bg-BG" w:eastAsia="bg-BG"/>
        </w:rPr>
        <w:t>Първи Търновски окръг</w:t>
      </w:r>
      <w:r w:rsidRPr="00B00467">
        <w:rPr>
          <w:lang w:val="bg-BG" w:eastAsia="bg-BG"/>
        </w:rPr>
        <w:t xml:space="preserve"> въстанието не избухва. Бунтът в тази част на България намира израз в действията на няколко чети, в които се</w:t>
      </w:r>
      <w:r w:rsidRPr="00B00467">
        <w:rPr>
          <w:i/>
          <w:iCs/>
          <w:lang w:val="bg-BG" w:eastAsia="bg-BG"/>
        </w:rPr>
        <w:t xml:space="preserve"> </w:t>
      </w:r>
      <w:r w:rsidRPr="00B00467">
        <w:rPr>
          <w:lang w:val="bg-BG" w:eastAsia="bg-BG"/>
        </w:rPr>
        <w:t>съсредоточава въстаналото население.</w:t>
      </w:r>
    </w:p>
    <w:p w14:paraId="2D797514" w14:textId="36813996" w:rsidR="003561BA" w:rsidRPr="00B00467" w:rsidRDefault="003561BA" w:rsidP="003561BA">
      <w:pPr>
        <w:autoSpaceDE w:val="0"/>
        <w:autoSpaceDN w:val="0"/>
        <w:adjustRightInd w:val="0"/>
        <w:rPr>
          <w:lang w:val="bg-BG" w:eastAsia="bg-BG"/>
        </w:rPr>
      </w:pPr>
      <w:r w:rsidRPr="00B00467">
        <w:rPr>
          <w:lang w:val="bg-BG" w:eastAsia="bg-BG"/>
        </w:rPr>
        <w:t>Формиран е отряд от 192 души с войвода поп Харитон, подпомаган от Бачо Киро. Четата се отправя към планината, но е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>обградена в Дряновския манастир. В продължение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>на девет дни – от 29 април до 7 май, въстаниците успешно отбиват атаките на 11-хилядна редовна турска армия, но накрая манастирът е разрушен.</w:t>
      </w:r>
    </w:p>
    <w:p w14:paraId="168AFF4B" w14:textId="18998839" w:rsidR="003561BA" w:rsidRPr="00B00467" w:rsidRDefault="003561BA" w:rsidP="003561BA">
      <w:pPr>
        <w:autoSpaceDE w:val="0"/>
        <w:autoSpaceDN w:val="0"/>
        <w:adjustRightInd w:val="0"/>
        <w:rPr>
          <w:lang w:val="bg-BG" w:eastAsia="bg-BG"/>
        </w:rPr>
      </w:pPr>
      <w:r w:rsidRPr="00B00467">
        <w:rPr>
          <w:lang w:val="bg-BG" w:eastAsia="bg-BG"/>
        </w:rPr>
        <w:t>На 1 май 1876 г. габровските бунтовници формират чета начело с Цанко Дюстабанов и вдигат на масово въстание селата Батошево, Кръвеник и Ново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>село. Установена е временна власт, но силите са неравни и на 10-11 май съпротивата е сломена от многобройния противник.</w:t>
      </w:r>
    </w:p>
    <w:p w14:paraId="550BA309" w14:textId="59A84615" w:rsidR="00B00467" w:rsidRPr="00B00467" w:rsidRDefault="00B00467" w:rsidP="00B00467">
      <w:pPr>
        <w:autoSpaceDE w:val="0"/>
        <w:autoSpaceDN w:val="0"/>
        <w:adjustRightInd w:val="0"/>
        <w:rPr>
          <w:lang w:val="bg-BG" w:eastAsia="bg-BG"/>
        </w:rPr>
      </w:pPr>
      <w:r w:rsidRPr="00B00467">
        <w:rPr>
          <w:b/>
          <w:bCs/>
          <w:lang w:val="bg-BG" w:eastAsia="bg-BG"/>
        </w:rPr>
        <w:t>Провалите в Сливен и Враца</w:t>
      </w:r>
      <w:r w:rsidRPr="00B00467">
        <w:rPr>
          <w:lang w:val="bg-BG" w:eastAsia="bg-BG"/>
        </w:rPr>
        <w:t>. Обявяването на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 xml:space="preserve">въстанието във </w:t>
      </w:r>
      <w:r w:rsidRPr="00B00467">
        <w:rPr>
          <w:i/>
          <w:iCs/>
          <w:lang w:val="bg-BG" w:eastAsia="bg-BG"/>
        </w:rPr>
        <w:t xml:space="preserve">Втори Сливенски окръг </w:t>
      </w:r>
      <w:r w:rsidRPr="00B00467">
        <w:rPr>
          <w:lang w:val="bg-BG" w:eastAsia="bg-BG"/>
        </w:rPr>
        <w:t>се забавя.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>Разногласията между революционните дейци по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>тактически въпроси и бързите контрамерки на властите осуетяват възможността за решителен удар.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 xml:space="preserve">Най-слаба е революционната активност в </w:t>
      </w:r>
      <w:r w:rsidRPr="00B00467">
        <w:rPr>
          <w:i/>
          <w:iCs/>
          <w:lang w:val="bg-BG" w:eastAsia="bg-BG"/>
        </w:rPr>
        <w:t>Трети Врачански окръг</w:t>
      </w:r>
      <w:r w:rsidRPr="00B00467">
        <w:rPr>
          <w:lang w:val="bg-BG" w:eastAsia="bg-BG"/>
        </w:rPr>
        <w:t>. Недостатъчното въоръжение и увеличеният контингент от турски войски</w:t>
      </w:r>
      <w:r w:rsidRPr="00B00467">
        <w:rPr>
          <w:lang w:val="bg-BG" w:eastAsia="bg-BG"/>
        </w:rPr>
        <w:t xml:space="preserve"> </w:t>
      </w:r>
      <w:r w:rsidRPr="00B00467">
        <w:rPr>
          <w:lang w:val="bg-BG" w:eastAsia="bg-BG"/>
        </w:rPr>
        <w:t>разколебават ръководителите на комитета и те отлагат обявяването на въстанието за средата на май.</w:t>
      </w:r>
    </w:p>
    <w:sectPr w:rsidR="00B00467" w:rsidRPr="00B00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-Bold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DB"/>
    <w:rsid w:val="00081F08"/>
    <w:rsid w:val="000F326E"/>
    <w:rsid w:val="00144909"/>
    <w:rsid w:val="003561BA"/>
    <w:rsid w:val="004033DB"/>
    <w:rsid w:val="00594434"/>
    <w:rsid w:val="00611DE1"/>
    <w:rsid w:val="009275D5"/>
    <w:rsid w:val="00AC6303"/>
    <w:rsid w:val="00B00467"/>
    <w:rsid w:val="00B47F0D"/>
    <w:rsid w:val="00C118ED"/>
    <w:rsid w:val="00C75C1F"/>
    <w:rsid w:val="00CD1793"/>
    <w:rsid w:val="00CF437F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32935"/>
  <w15:chartTrackingRefBased/>
  <w15:docId w15:val="{7B6EE225-F98E-4CEA-A560-F6579A12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670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6</cp:revision>
  <dcterms:created xsi:type="dcterms:W3CDTF">2023-01-30T08:20:00Z</dcterms:created>
  <dcterms:modified xsi:type="dcterms:W3CDTF">2023-01-30T09:35:00Z</dcterms:modified>
</cp:coreProperties>
</file>